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B62" w:rsidP="00223B62" w:rsidRDefault="00223B62" w14:paraId="3526A695" w14:textId="77777777">
      <w:pPr>
        <w:spacing w:after="0" w:line="240" w:lineRule="auto"/>
        <w:textAlignment w:val="baseline"/>
        <w:rPr>
          <w:rFonts w:ascii="Arial" w:hAnsi="Arial" w:eastAsia="Times New Roman" w:cs="Arial"/>
          <w:lang w:eastAsia="en-GB"/>
        </w:rPr>
      </w:pPr>
      <w:r>
        <w:rPr>
          <w:rFonts w:ascii="Arial" w:hAnsi="Arial" w:eastAsia="Times New Roman" w:cs="Arial"/>
          <w:b/>
          <w:bCs/>
          <w:lang w:eastAsia="en-GB"/>
        </w:rPr>
        <w:t>Fitting</w:t>
      </w:r>
      <w:r w:rsidRPr="00B04234">
        <w:rPr>
          <w:rFonts w:ascii="Arial" w:hAnsi="Arial" w:eastAsia="Times New Roman" w:cs="Arial"/>
          <w:b/>
          <w:bCs/>
          <w:lang w:eastAsia="en-GB"/>
        </w:rPr>
        <w:t xml:space="preserve"> </w:t>
      </w:r>
      <w:r>
        <w:rPr>
          <w:rFonts w:ascii="Arial" w:hAnsi="Arial" w:eastAsia="Times New Roman" w:cs="Arial"/>
          <w:b/>
          <w:bCs/>
          <w:lang w:eastAsia="en-GB"/>
        </w:rPr>
        <w:t>Course</w:t>
      </w:r>
    </w:p>
    <w:p w:rsidRPr="00B04234" w:rsidR="00223B62" w:rsidP="00223B62" w:rsidRDefault="00223B62" w14:paraId="26D1674A" w14:textId="77777777">
      <w:pPr>
        <w:spacing w:after="0" w:line="240" w:lineRule="auto"/>
        <w:textAlignment w:val="baseline"/>
        <w:rPr>
          <w:rFonts w:ascii="Segoe UI" w:hAnsi="Segoe UI" w:eastAsia="Times New Roman" w:cs="Segoe UI"/>
          <w:sz w:val="18"/>
          <w:szCs w:val="18"/>
          <w:lang w:eastAsia="en-GB"/>
        </w:rPr>
      </w:pPr>
    </w:p>
    <w:p w:rsidR="00223B62" w:rsidP="00223B62" w:rsidRDefault="00223B62" w14:paraId="4A744E76" w14:textId="1C26E7FD">
      <w:pPr>
        <w:spacing w:after="0" w:line="240" w:lineRule="auto"/>
        <w:textAlignment w:val="baseline"/>
        <w:rPr>
          <w:rFonts w:ascii="Arial" w:hAnsi="Arial" w:eastAsia="Times New Roman" w:cs="Arial"/>
          <w:lang w:eastAsia="en-GB"/>
        </w:rPr>
      </w:pPr>
      <w:r>
        <w:rPr>
          <w:rFonts w:ascii="Arial" w:hAnsi="Arial" w:eastAsia="Times New Roman" w:cs="Arial"/>
          <w:lang w:eastAsia="en-GB"/>
        </w:rPr>
        <w:t>1</w:t>
      </w:r>
      <w:r>
        <w:rPr>
          <w:rFonts w:ascii="Arial" w:hAnsi="Arial" w:eastAsia="Times New Roman" w:cs="Arial"/>
          <w:lang w:eastAsia="en-GB"/>
        </w:rPr>
        <w:t>2</w:t>
      </w:r>
      <w:r>
        <w:rPr>
          <w:rFonts w:ascii="Arial" w:hAnsi="Arial" w:eastAsia="Times New Roman" w:cs="Arial"/>
          <w:vertAlign w:val="superscript"/>
          <w:lang w:eastAsia="en-GB"/>
        </w:rPr>
        <w:t>th</w:t>
      </w:r>
      <w:r>
        <w:rPr>
          <w:rFonts w:ascii="Arial" w:hAnsi="Arial" w:eastAsia="Times New Roman" w:cs="Arial"/>
          <w:lang w:eastAsia="en-GB"/>
        </w:rPr>
        <w:t xml:space="preserve"> March</w:t>
      </w:r>
      <w:r>
        <w:rPr>
          <w:rFonts w:ascii="Arial" w:hAnsi="Arial" w:eastAsia="Times New Roman" w:cs="Arial"/>
          <w:lang w:eastAsia="en-GB"/>
        </w:rPr>
        <w:t xml:space="preserve"> 2026</w:t>
      </w:r>
    </w:p>
    <w:p w:rsidRPr="00B04234" w:rsidR="00223B62" w:rsidP="00223B62" w:rsidRDefault="00223B62" w14:paraId="6AF2D0C4" w14:textId="77777777">
      <w:pPr>
        <w:spacing w:after="0" w:line="240" w:lineRule="auto"/>
        <w:textAlignment w:val="baseline"/>
        <w:rPr>
          <w:rFonts w:ascii="Segoe UI" w:hAnsi="Segoe UI" w:eastAsia="Times New Roman" w:cs="Segoe UI"/>
          <w:sz w:val="18"/>
          <w:szCs w:val="18"/>
          <w:lang w:eastAsia="en-GB"/>
        </w:rPr>
      </w:pPr>
    </w:p>
    <w:p w:rsidRPr="0041742D" w:rsidR="00223B62" w:rsidP="00223B62" w:rsidRDefault="00223B62" w14:paraId="2A42A634" w14:textId="77777777">
      <w:pPr>
        <w:textAlignment w:val="baseline"/>
        <w:rPr>
          <w:rFonts w:ascii="Arial" w:hAnsi="Arial" w:cs="Arial"/>
          <w:lang w:eastAsia="en-GB"/>
        </w:rPr>
      </w:pPr>
    </w:p>
    <w:p w:rsidR="00223B62" w:rsidP="00223B62" w:rsidRDefault="00223B62" w14:paraId="59EEDC1A" w14:textId="77777777">
      <w:pPr>
        <w:spacing w:after="0" w:line="240" w:lineRule="auto"/>
        <w:textAlignment w:val="baseline"/>
        <w:rPr>
          <w:rFonts w:ascii="Arial" w:hAnsi="Arial" w:eastAsia="Times New Roman" w:cs="Arial"/>
          <w:lang w:eastAsia="en-GB"/>
        </w:rPr>
      </w:pPr>
      <w:r w:rsidRPr="00B04234">
        <w:rPr>
          <w:rFonts w:ascii="Arial" w:hAnsi="Arial" w:eastAsia="Times New Roman" w:cs="Arial"/>
          <w:b/>
          <w:bCs/>
          <w:lang w:eastAsia="en-GB"/>
        </w:rPr>
        <w:t>Agenda</w:t>
      </w:r>
      <w:r w:rsidRPr="00B04234">
        <w:rPr>
          <w:rFonts w:ascii="Arial" w:hAnsi="Arial" w:eastAsia="Times New Roman" w:cs="Arial"/>
          <w:lang w:eastAsia="en-GB"/>
        </w:rPr>
        <w:t> </w:t>
      </w:r>
    </w:p>
    <w:p w:rsidRPr="00B04234" w:rsidR="00223B62" w:rsidP="00223B62" w:rsidRDefault="00223B62" w14:paraId="3B7EA8AA" w14:textId="77777777">
      <w:pPr>
        <w:spacing w:after="0" w:line="240" w:lineRule="auto"/>
        <w:textAlignment w:val="baseline"/>
        <w:rPr>
          <w:rFonts w:ascii="Segoe UI" w:hAnsi="Segoe UI" w:eastAsia="Times New Roman" w:cs="Segoe UI"/>
          <w:sz w:val="18"/>
          <w:szCs w:val="18"/>
          <w:lang w:eastAsia="en-GB"/>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8"/>
        <w:gridCol w:w="8092"/>
      </w:tblGrid>
      <w:tr w:rsidRPr="00B04234" w:rsidR="00223B62" w:rsidTr="00193B5C" w14:paraId="1B33A4EF"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051945B9"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9:45 </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35947405"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Welcome &amp; Introduction</w:t>
            </w:r>
            <w:r w:rsidRPr="00B04234">
              <w:rPr>
                <w:rFonts w:ascii="Arial" w:hAnsi="Arial" w:eastAsia="Times New Roman" w:cs="Arial"/>
                <w:lang w:eastAsia="en-GB"/>
              </w:rPr>
              <w:t> </w:t>
            </w:r>
          </w:p>
        </w:tc>
      </w:tr>
      <w:tr w:rsidRPr="00B04234" w:rsidR="00223B62" w:rsidTr="00193B5C" w14:paraId="060CFDDD"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274B1262"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1D815AAF"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3B73CCF8"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10:00 </w:t>
            </w:r>
          </w:p>
        </w:tc>
        <w:tc>
          <w:tcPr>
            <w:tcW w:w="8092"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648B1D15"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sz w:val="24"/>
                <w:szCs w:val="24"/>
                <w:lang w:eastAsia="en-GB"/>
              </w:rPr>
              <w:t>Wh</w:t>
            </w:r>
            <w:r>
              <w:rPr>
                <w:rFonts w:ascii="Arial" w:hAnsi="Arial" w:eastAsia="Times New Roman" w:cs="Arial"/>
                <w:b/>
                <w:bCs/>
                <w:sz w:val="24"/>
                <w:szCs w:val="24"/>
                <w:lang w:eastAsia="en-GB"/>
              </w:rPr>
              <w:t>y is verification important in a hearing aid fitting</w:t>
            </w:r>
            <w:r w:rsidRPr="00B04234">
              <w:rPr>
                <w:rFonts w:ascii="Arial" w:hAnsi="Arial" w:eastAsia="Times New Roman" w:cs="Arial"/>
                <w:b/>
                <w:bCs/>
                <w:sz w:val="24"/>
                <w:szCs w:val="24"/>
                <w:lang w:eastAsia="en-GB"/>
              </w:rPr>
              <w:t>?</w:t>
            </w:r>
            <w:r w:rsidRPr="00B04234">
              <w:rPr>
                <w:rFonts w:ascii="Arial" w:hAnsi="Arial" w:eastAsia="Times New Roman" w:cs="Arial"/>
                <w:sz w:val="24"/>
                <w:szCs w:val="24"/>
                <w:lang w:eastAsia="en-GB"/>
              </w:rPr>
              <w:t> </w:t>
            </w:r>
          </w:p>
          <w:p w:rsidRPr="00B04234" w:rsidR="00223B62" w:rsidP="00193B5C" w:rsidRDefault="00223B62" w14:paraId="47E7AA69"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sz w:val="20"/>
                <w:szCs w:val="20"/>
                <w:lang w:eastAsia="en-GB"/>
              </w:rPr>
              <w:t>The fundamental principles behind hearing and verification methods. Outline differences and benefits of verification and validation. </w:t>
            </w:r>
          </w:p>
        </w:tc>
      </w:tr>
      <w:tr w:rsidRPr="00B04234" w:rsidR="00223B62" w:rsidTr="00193B5C" w14:paraId="114291CD"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0680AB91"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79C8656A"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41E01AD2"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10:</w:t>
            </w:r>
            <w:r>
              <w:rPr>
                <w:rFonts w:ascii="Arial" w:hAnsi="Arial" w:eastAsia="Times New Roman" w:cs="Arial"/>
                <w:lang w:eastAsia="en-GB"/>
              </w:rPr>
              <w:t>30</w:t>
            </w:r>
            <w:r w:rsidRPr="00B04234">
              <w:rPr>
                <w:rFonts w:ascii="Arial" w:hAnsi="Arial" w:eastAsia="Times New Roman" w:cs="Arial"/>
                <w:lang w:eastAsia="en-GB"/>
              </w:rPr>
              <w:t> </w:t>
            </w:r>
          </w:p>
        </w:tc>
        <w:tc>
          <w:tcPr>
            <w:tcW w:w="8092"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4D71D0B7" w14:textId="595FF60C">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sz w:val="24"/>
                <w:szCs w:val="24"/>
                <w:lang w:eastAsia="en-GB"/>
              </w:rPr>
              <w:t>Real Ear Measurement and Real Ear to Coupler Difference</w:t>
            </w:r>
            <w:r w:rsidRPr="00B04234">
              <w:rPr>
                <w:rFonts w:ascii="Arial" w:hAnsi="Arial" w:eastAsia="Times New Roman" w:cs="Arial"/>
                <w:sz w:val="24"/>
                <w:szCs w:val="24"/>
                <w:lang w:eastAsia="en-GB"/>
              </w:rPr>
              <w:t> </w:t>
            </w:r>
          </w:p>
          <w:p w:rsidRPr="00B04234" w:rsidR="00223B62" w:rsidP="00193B5C" w:rsidRDefault="00223B62" w14:paraId="2260E1EF"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sz w:val="20"/>
                <w:szCs w:val="20"/>
                <w:lang w:eastAsia="en-GB"/>
              </w:rPr>
              <w:t>A deep dive into essential verification techniques. REM is often seen as a test for adults and RECD for paediatrics, however both are applicable to either population group. We will cover how to select, perform and analyse these methods, so that you will feel confident using them in your clinic. </w:t>
            </w:r>
          </w:p>
        </w:tc>
      </w:tr>
      <w:tr w:rsidRPr="00B04234" w:rsidR="00223B62" w:rsidTr="00193B5C" w14:paraId="264C0AA2"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17E77A50"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6B94EE31"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4E40ABD6"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r>
              <w:rPr>
                <w:rFonts w:ascii="Arial" w:hAnsi="Arial" w:eastAsia="Times New Roman" w:cs="Arial"/>
                <w:lang w:eastAsia="en-GB"/>
              </w:rPr>
              <w:t>11:15</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220D196B"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Comfort Break</w:t>
            </w:r>
            <w:r w:rsidRPr="00B04234">
              <w:rPr>
                <w:rFonts w:ascii="Arial" w:hAnsi="Arial" w:eastAsia="Times New Roman" w:cs="Arial"/>
                <w:lang w:eastAsia="en-GB"/>
              </w:rPr>
              <w:t> </w:t>
            </w:r>
          </w:p>
        </w:tc>
      </w:tr>
      <w:tr w:rsidRPr="00B04234" w:rsidR="00223B62" w:rsidTr="00193B5C" w14:paraId="7287E0BB"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4B82C337"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441370B4"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61C55846"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11:30 </w:t>
            </w:r>
          </w:p>
        </w:tc>
        <w:tc>
          <w:tcPr>
            <w:tcW w:w="8092"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6AD85676"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 xml:space="preserve">Workshop: REM and </w:t>
            </w:r>
            <w:proofErr w:type="spellStart"/>
            <w:r>
              <w:rPr>
                <w:rFonts w:ascii="Arial" w:hAnsi="Arial" w:eastAsia="Times New Roman" w:cs="Arial"/>
                <w:b/>
                <w:bCs/>
                <w:lang w:eastAsia="en-GB"/>
              </w:rPr>
              <w:t>AutoREM</w:t>
            </w:r>
            <w:proofErr w:type="spellEnd"/>
          </w:p>
          <w:p w:rsidRPr="00B04234" w:rsidR="00223B62" w:rsidP="00193B5C" w:rsidRDefault="00223B62" w14:paraId="0879CF54"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sz w:val="20"/>
                <w:szCs w:val="20"/>
                <w:lang w:eastAsia="en-GB"/>
              </w:rPr>
              <w:t xml:space="preserve">Hands on experience performing REM and </w:t>
            </w:r>
            <w:proofErr w:type="spellStart"/>
            <w:r>
              <w:rPr>
                <w:rFonts w:ascii="Arial" w:hAnsi="Arial" w:eastAsia="Times New Roman" w:cs="Arial"/>
                <w:sz w:val="20"/>
                <w:szCs w:val="20"/>
                <w:lang w:eastAsia="en-GB"/>
              </w:rPr>
              <w:t>AutoREM</w:t>
            </w:r>
            <w:proofErr w:type="spellEnd"/>
            <w:r w:rsidRPr="00B04234">
              <w:rPr>
                <w:rFonts w:ascii="Arial" w:hAnsi="Arial" w:eastAsia="Times New Roman" w:cs="Arial"/>
                <w:sz w:val="20"/>
                <w:szCs w:val="20"/>
                <w:lang w:eastAsia="en-GB"/>
              </w:rPr>
              <w:t xml:space="preserve"> techniques. Oticon hearing aids will be provided. Practical </w:t>
            </w:r>
            <w:r>
              <w:rPr>
                <w:rFonts w:ascii="Arial" w:hAnsi="Arial" w:eastAsia="Times New Roman" w:cs="Arial"/>
                <w:sz w:val="20"/>
                <w:szCs w:val="20"/>
                <w:lang w:eastAsia="en-GB"/>
              </w:rPr>
              <w:t>sheets will be issued to support learning.</w:t>
            </w:r>
            <w:r w:rsidRPr="00B04234">
              <w:rPr>
                <w:rFonts w:ascii="Arial" w:hAnsi="Arial" w:eastAsia="Times New Roman" w:cs="Arial"/>
                <w:sz w:val="20"/>
                <w:szCs w:val="20"/>
                <w:lang w:eastAsia="en-GB"/>
              </w:rPr>
              <w:t> </w:t>
            </w:r>
          </w:p>
        </w:tc>
      </w:tr>
      <w:tr w:rsidRPr="00B04234" w:rsidR="00223B62" w:rsidTr="00193B5C" w14:paraId="3ECF603C"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38D78328"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4452577F"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34ABBB4F"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12:30 </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3B3D938D"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Lunch </w:t>
            </w:r>
            <w:r w:rsidRPr="00B04234">
              <w:rPr>
                <w:rFonts w:ascii="Arial" w:hAnsi="Arial" w:eastAsia="Times New Roman" w:cs="Arial"/>
                <w:lang w:eastAsia="en-GB"/>
              </w:rPr>
              <w:t> </w:t>
            </w:r>
          </w:p>
        </w:tc>
      </w:tr>
      <w:tr w:rsidRPr="00B04234" w:rsidR="00223B62" w:rsidTr="00193B5C" w14:paraId="0A1108DB"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25F383B9"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2F6DC608"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4A8D7952"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13:</w:t>
            </w:r>
            <w:r>
              <w:rPr>
                <w:rFonts w:ascii="Arial" w:hAnsi="Arial" w:eastAsia="Times New Roman" w:cs="Arial"/>
                <w:lang w:eastAsia="en-GB"/>
              </w:rPr>
              <w:t>15</w:t>
            </w:r>
          </w:p>
        </w:tc>
        <w:tc>
          <w:tcPr>
            <w:tcW w:w="8092" w:type="dxa"/>
            <w:tcBorders>
              <w:top w:val="single" w:color="auto" w:sz="6" w:space="0"/>
              <w:left w:val="single" w:color="auto" w:sz="6" w:space="0"/>
              <w:bottom w:val="single" w:color="auto" w:sz="6" w:space="0"/>
              <w:right w:val="single" w:color="auto" w:sz="6" w:space="0"/>
            </w:tcBorders>
          </w:tcPr>
          <w:p w:rsidR="00223B62" w:rsidP="00193B5C" w:rsidRDefault="00223B62" w14:paraId="30742EBC" w14:textId="40643180">
            <w:pPr>
              <w:spacing w:after="0" w:line="240" w:lineRule="auto"/>
              <w:textAlignment w:val="baseline"/>
              <w:rPr>
                <w:rStyle w:val="Strong"/>
                <w:rFonts w:ascii="Arial" w:hAnsi="Arial" w:cs="Arial"/>
              </w:rPr>
            </w:pPr>
            <w:r w:rsidRPr="00413F14">
              <w:rPr>
                <w:rStyle w:val="Strong"/>
                <w:rFonts w:ascii="Arial" w:hAnsi="Arial" w:cs="Arial"/>
              </w:rPr>
              <w:t>Fitting rationales</w:t>
            </w:r>
            <w:r>
              <w:rPr>
                <w:rStyle w:val="Strong"/>
                <w:rFonts w:ascii="Arial" w:hAnsi="Arial" w:cs="Arial"/>
              </w:rPr>
              <w:t xml:space="preserve">, fitting strategies for hearing loss types and </w:t>
            </w:r>
            <w:proofErr w:type="spellStart"/>
            <w:r>
              <w:rPr>
                <w:rStyle w:val="Strong"/>
                <w:rFonts w:ascii="Arial" w:hAnsi="Arial" w:cs="Arial"/>
              </w:rPr>
              <w:t>AutoREM</w:t>
            </w:r>
            <w:proofErr w:type="spellEnd"/>
            <w:r w:rsidRPr="00413F14">
              <w:rPr>
                <w:rStyle w:val="Strong"/>
                <w:rFonts w:ascii="Arial" w:hAnsi="Arial" w:cs="Arial"/>
              </w:rPr>
              <w:t>: Getting the most out of your fitting</w:t>
            </w:r>
            <w:r>
              <w:rPr>
                <w:rStyle w:val="Strong"/>
                <w:rFonts w:ascii="Arial" w:hAnsi="Arial" w:cs="Arial"/>
              </w:rPr>
              <w:t>.</w:t>
            </w:r>
            <w:r w:rsidRPr="00413F14">
              <w:rPr>
                <w:rStyle w:val="Strong"/>
                <w:rFonts w:ascii="Arial" w:hAnsi="Arial" w:cs="Arial"/>
              </w:rPr>
              <w:t xml:space="preserve"> </w:t>
            </w:r>
            <w:r>
              <w:rPr>
                <w:rStyle w:val="Strong"/>
                <w:rFonts w:ascii="Arial" w:hAnsi="Arial" w:cs="Arial"/>
              </w:rPr>
              <w:t>(Guest Speaker:</w:t>
            </w:r>
            <w:r w:rsidR="00B5491B">
              <w:rPr>
                <w:rStyle w:val="Strong"/>
                <w:rFonts w:ascii="Arial" w:hAnsi="Arial" w:cs="Arial"/>
              </w:rPr>
              <w:t xml:space="preserve"> Alison Stone, Training Manager, Oticon UK</w:t>
            </w:r>
            <w:r>
              <w:rPr>
                <w:rStyle w:val="Strong"/>
                <w:rFonts w:ascii="Arial" w:hAnsi="Arial" w:cs="Arial"/>
              </w:rPr>
              <w:t>)</w:t>
            </w:r>
          </w:p>
          <w:p w:rsidRPr="00872BF1" w:rsidR="00223B62" w:rsidP="00193B5C" w:rsidRDefault="00223B62" w14:paraId="7431A402" w14:textId="77777777">
            <w:pPr>
              <w:spacing w:after="0" w:line="240" w:lineRule="auto"/>
              <w:textAlignment w:val="baseline"/>
              <w:rPr>
                <w:rFonts w:ascii="Arial" w:hAnsi="Arial" w:eastAsia="Times New Roman" w:cs="Arial"/>
                <w:sz w:val="20"/>
                <w:szCs w:val="20"/>
                <w:lang w:eastAsia="en-GB"/>
              </w:rPr>
            </w:pPr>
            <w:r w:rsidRPr="00872BF1">
              <w:rPr>
                <w:rStyle w:val="ui-provider"/>
                <w:rFonts w:ascii="Arial" w:hAnsi="Arial" w:cs="Arial"/>
                <w:sz w:val="20"/>
                <w:szCs w:val="20"/>
              </w:rPr>
              <w:t>How do the different fitting rationales compare and how do you decide which to choose? Once you have your starting point, how can you customise the fitting further to meet your patient's listening needs? We'll address these questions and more, including tips and tricks in the fitting software. </w:t>
            </w:r>
          </w:p>
        </w:tc>
      </w:tr>
      <w:tr w:rsidRPr="00B04234" w:rsidR="00223B62" w:rsidTr="00193B5C" w14:paraId="04FD5EFF"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2152EA90"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5265C8C2"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07321776"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14:</w:t>
            </w:r>
            <w:r>
              <w:rPr>
                <w:rFonts w:ascii="Arial" w:hAnsi="Arial" w:eastAsia="Times New Roman" w:cs="Arial"/>
                <w:lang w:eastAsia="en-GB"/>
              </w:rPr>
              <w:t>15</w:t>
            </w:r>
            <w:r w:rsidRPr="00B04234">
              <w:rPr>
                <w:rFonts w:ascii="Arial" w:hAnsi="Arial" w:eastAsia="Times New Roman" w:cs="Arial"/>
                <w:lang w:eastAsia="en-GB"/>
              </w:rPr>
              <w:t> </w:t>
            </w:r>
          </w:p>
        </w:tc>
        <w:tc>
          <w:tcPr>
            <w:tcW w:w="8092"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27BAAD89"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Workshop:</w:t>
            </w:r>
            <w:r>
              <w:rPr>
                <w:rFonts w:ascii="Arial" w:hAnsi="Arial" w:eastAsia="Times New Roman" w:cs="Arial"/>
                <w:b/>
                <w:bCs/>
                <w:lang w:eastAsia="en-GB"/>
              </w:rPr>
              <w:t xml:space="preserve"> Hearing aid fine tuning </w:t>
            </w:r>
          </w:p>
          <w:p w:rsidRPr="00B5491B" w:rsidR="00223B62" w:rsidP="00193B5C" w:rsidRDefault="00223B62" w14:paraId="7DDBE809" w14:textId="05BD0F63">
            <w:pPr>
              <w:spacing w:after="0" w:line="240" w:lineRule="auto"/>
              <w:textAlignment w:val="baseline"/>
              <w:rPr>
                <w:rFonts w:ascii="Arial" w:hAnsi="Arial" w:eastAsia="Times New Roman" w:cs="Arial"/>
                <w:sz w:val="20"/>
                <w:szCs w:val="20"/>
                <w:lang w:eastAsia="en-GB"/>
              </w:rPr>
            </w:pPr>
            <w:r w:rsidRPr="00B04234">
              <w:rPr>
                <w:rFonts w:ascii="Arial" w:hAnsi="Arial" w:eastAsia="Times New Roman" w:cs="Arial"/>
                <w:sz w:val="20"/>
                <w:szCs w:val="20"/>
                <w:lang w:eastAsia="en-GB"/>
              </w:rPr>
              <w:t>Hands on experience</w:t>
            </w:r>
            <w:r>
              <w:rPr>
                <w:rFonts w:ascii="Arial" w:hAnsi="Arial" w:eastAsia="Times New Roman" w:cs="Arial"/>
                <w:sz w:val="20"/>
                <w:szCs w:val="20"/>
                <w:lang w:eastAsia="en-GB"/>
              </w:rPr>
              <w:t xml:space="preserve"> with hearing aid fitting software</w:t>
            </w:r>
            <w:r w:rsidR="00B5491B">
              <w:rPr>
                <w:rFonts w:ascii="Arial" w:hAnsi="Arial" w:eastAsia="Times New Roman" w:cs="Arial"/>
                <w:sz w:val="20"/>
                <w:szCs w:val="20"/>
                <w:lang w:eastAsia="en-GB"/>
              </w:rPr>
              <w:t xml:space="preserve"> using </w:t>
            </w:r>
            <w:r w:rsidRPr="00B04234">
              <w:rPr>
                <w:rFonts w:ascii="Arial" w:hAnsi="Arial" w:eastAsia="Times New Roman" w:cs="Arial"/>
                <w:sz w:val="20"/>
                <w:szCs w:val="20"/>
                <w:lang w:eastAsia="en-GB"/>
              </w:rPr>
              <w:t>Oticon hearing aids</w:t>
            </w:r>
            <w:r w:rsidR="00B5491B">
              <w:rPr>
                <w:rFonts w:ascii="Arial" w:hAnsi="Arial" w:eastAsia="Times New Roman" w:cs="Arial"/>
                <w:sz w:val="20"/>
                <w:szCs w:val="20"/>
                <w:lang w:eastAsia="en-GB"/>
              </w:rPr>
              <w:t>.</w:t>
            </w:r>
          </w:p>
          <w:p w:rsidRPr="00B04234" w:rsidR="00223B62" w:rsidP="00193B5C" w:rsidRDefault="00223B62" w14:paraId="78619388"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sz w:val="20"/>
                <w:szCs w:val="20"/>
                <w:lang w:eastAsia="en-GB"/>
              </w:rPr>
              <w:t>Practical interpretation of the results. </w:t>
            </w:r>
          </w:p>
        </w:tc>
      </w:tr>
      <w:tr w:rsidRPr="00B04234" w:rsidR="00223B62" w:rsidTr="00193B5C" w14:paraId="41CDEF03"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25D39A29"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lastRenderedPageBreak/>
              <w:t> </w:t>
            </w:r>
          </w:p>
        </w:tc>
      </w:tr>
      <w:tr w:rsidRPr="00B04234" w:rsidR="00223B62" w:rsidTr="00193B5C" w14:paraId="725E9A9B"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145710F2"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r>
              <w:rPr>
                <w:rFonts w:ascii="Arial" w:hAnsi="Arial" w:eastAsia="Times New Roman" w:cs="Arial"/>
                <w:lang w:eastAsia="en-GB"/>
              </w:rPr>
              <w:t>15:15</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6B31D8FF"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Comfort Break</w:t>
            </w:r>
            <w:r w:rsidRPr="00B04234">
              <w:rPr>
                <w:rFonts w:ascii="Arial" w:hAnsi="Arial" w:eastAsia="Times New Roman" w:cs="Arial"/>
                <w:lang w:eastAsia="en-GB"/>
              </w:rPr>
              <w:t> </w:t>
            </w:r>
          </w:p>
        </w:tc>
      </w:tr>
      <w:tr w:rsidRPr="00B04234" w:rsidR="00223B62" w:rsidTr="00193B5C" w14:paraId="6068C026"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325E22C5"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6DF83BF6"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2DA050D1"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15:</w:t>
            </w:r>
            <w:r>
              <w:rPr>
                <w:rFonts w:ascii="Arial" w:hAnsi="Arial" w:eastAsia="Times New Roman" w:cs="Arial"/>
                <w:lang w:eastAsia="en-GB"/>
              </w:rPr>
              <w:t>30</w:t>
            </w:r>
            <w:r w:rsidRPr="00B04234">
              <w:rPr>
                <w:rFonts w:ascii="Arial" w:hAnsi="Arial" w:eastAsia="Times New Roman" w:cs="Arial"/>
                <w:lang w:eastAsia="en-GB"/>
              </w:rPr>
              <w:t> </w:t>
            </w:r>
          </w:p>
        </w:tc>
        <w:tc>
          <w:tcPr>
            <w:tcW w:w="8092" w:type="dxa"/>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7A4921B0" w14:textId="77777777">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b/>
                <w:bCs/>
                <w:lang w:eastAsia="en-GB"/>
              </w:rPr>
              <w:t>Question &amp; Answer, A.O.B</w:t>
            </w:r>
            <w:r w:rsidRPr="00B04234">
              <w:rPr>
                <w:rFonts w:ascii="Arial" w:hAnsi="Arial" w:eastAsia="Times New Roman" w:cs="Arial"/>
                <w:b/>
                <w:bCs/>
                <w:lang w:eastAsia="en-GB"/>
              </w:rPr>
              <w:t xml:space="preserve"> and</w:t>
            </w:r>
            <w:r>
              <w:rPr>
                <w:rFonts w:ascii="Arial" w:hAnsi="Arial" w:eastAsia="Times New Roman" w:cs="Arial"/>
                <w:b/>
                <w:bCs/>
                <w:lang w:eastAsia="en-GB"/>
              </w:rPr>
              <w:t xml:space="preserve"> course</w:t>
            </w:r>
            <w:r w:rsidRPr="00B04234">
              <w:rPr>
                <w:rFonts w:ascii="Arial" w:hAnsi="Arial" w:eastAsia="Times New Roman" w:cs="Arial"/>
                <w:b/>
                <w:bCs/>
                <w:lang w:eastAsia="en-GB"/>
              </w:rPr>
              <w:t xml:space="preserve"> review</w:t>
            </w:r>
            <w:r w:rsidRPr="00B04234">
              <w:rPr>
                <w:rFonts w:ascii="Arial" w:hAnsi="Arial" w:eastAsia="Times New Roman" w:cs="Arial"/>
                <w:lang w:eastAsia="en-GB"/>
              </w:rPr>
              <w:t> </w:t>
            </w:r>
          </w:p>
          <w:p w:rsidRPr="00B04234" w:rsidR="00223B62" w:rsidP="00193B5C" w:rsidRDefault="00223B62" w14:paraId="629E4CE1" w14:textId="77777777">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sz w:val="20"/>
                <w:szCs w:val="20"/>
                <w:lang w:eastAsia="en-GB"/>
              </w:rPr>
              <w:t>An opportunity for discussion, questions,</w:t>
            </w:r>
            <w:r w:rsidRPr="00B04234">
              <w:rPr>
                <w:rFonts w:ascii="Arial" w:hAnsi="Arial" w:eastAsia="Times New Roman" w:cs="Arial"/>
                <w:sz w:val="20"/>
                <w:szCs w:val="20"/>
                <w:lang w:eastAsia="en-GB"/>
              </w:rPr>
              <w:t xml:space="preserve"> and </w:t>
            </w:r>
            <w:r>
              <w:rPr>
                <w:rFonts w:ascii="Arial" w:hAnsi="Arial" w:eastAsia="Times New Roman" w:cs="Arial"/>
                <w:sz w:val="20"/>
                <w:szCs w:val="20"/>
                <w:lang w:eastAsia="en-GB"/>
              </w:rPr>
              <w:t>a course content review.</w:t>
            </w:r>
            <w:r w:rsidRPr="00B04234">
              <w:rPr>
                <w:rFonts w:ascii="Arial" w:hAnsi="Arial" w:eastAsia="Times New Roman" w:cs="Arial"/>
                <w:sz w:val="20"/>
                <w:szCs w:val="20"/>
                <w:lang w:eastAsia="en-GB"/>
              </w:rPr>
              <w:t> </w:t>
            </w:r>
          </w:p>
        </w:tc>
      </w:tr>
      <w:tr w:rsidRPr="00B04234" w:rsidR="00223B62" w:rsidTr="00193B5C" w14:paraId="0192053D"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67213F9B"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r w:rsidRPr="00B04234" w:rsidR="00223B62" w:rsidTr="00193B5C" w14:paraId="4F79B0ED"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59DFA629" w14:textId="77777777">
            <w:pPr>
              <w:spacing w:after="0" w:line="240" w:lineRule="auto"/>
              <w:jc w:val="center"/>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16:00 </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B04234" w:rsidR="00223B62" w:rsidP="00193B5C" w:rsidRDefault="00223B62" w14:paraId="73F66B27"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Finish / Close </w:t>
            </w:r>
            <w:r w:rsidRPr="00B04234">
              <w:rPr>
                <w:rFonts w:ascii="Arial" w:hAnsi="Arial" w:eastAsia="Times New Roman" w:cs="Arial"/>
                <w:lang w:eastAsia="en-GB"/>
              </w:rPr>
              <w:t> </w:t>
            </w:r>
          </w:p>
        </w:tc>
      </w:tr>
      <w:tr w:rsidRPr="00B04234" w:rsidR="00223B62" w:rsidTr="00193B5C" w14:paraId="3802F6BD"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B04234" w:rsidR="00223B62" w:rsidP="00193B5C" w:rsidRDefault="00223B62" w14:paraId="0A855462"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lang w:eastAsia="en-GB"/>
              </w:rPr>
              <w:t> </w:t>
            </w:r>
          </w:p>
        </w:tc>
      </w:tr>
    </w:tbl>
    <w:p w:rsidRPr="00B04234" w:rsidR="00223B62" w:rsidP="00223B62" w:rsidRDefault="00223B62" w14:paraId="64C080E8" w14:textId="77777777">
      <w:pPr>
        <w:spacing w:after="0" w:line="240" w:lineRule="auto"/>
        <w:textAlignment w:val="baseline"/>
        <w:rPr>
          <w:rFonts w:ascii="Segoe UI" w:hAnsi="Segoe UI" w:eastAsia="Times New Roman" w:cs="Segoe UI"/>
          <w:sz w:val="18"/>
          <w:szCs w:val="18"/>
          <w:lang w:eastAsia="en-GB"/>
        </w:rPr>
      </w:pPr>
      <w:r w:rsidRPr="00B04234">
        <w:rPr>
          <w:rFonts w:ascii="Calibri" w:hAnsi="Calibri" w:eastAsia="Times New Roman" w:cs="Calibri"/>
          <w:lang w:eastAsia="en-GB"/>
        </w:rPr>
        <w:t> </w:t>
      </w:r>
    </w:p>
    <w:p w:rsidR="00360FB3" w:rsidRDefault="00360FB3" w14:paraId="094F0B78" w14:textId="77777777"/>
    <w:sectPr w:rsidR="00360FB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62"/>
    <w:rsid w:val="001C3547"/>
    <w:rsid w:val="00223B62"/>
    <w:rsid w:val="00360FB3"/>
    <w:rsid w:val="00866A89"/>
    <w:rsid w:val="0088517D"/>
    <w:rsid w:val="00B5491B"/>
    <w:rsid w:val="00B952D3"/>
    <w:rsid w:val="00DF1ACD"/>
    <w:rsid w:val="0CFBA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E69E"/>
  <w15:chartTrackingRefBased/>
  <w15:docId w15:val="{5FE2C36B-4ADB-4074-9135-715B95D3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3B62"/>
    <w:rPr>
      <w:kern w:val="0"/>
      <w14:ligatures w14:val="none"/>
    </w:rPr>
  </w:style>
  <w:style w:type="paragraph" w:styleId="Heading1">
    <w:name w:val="heading 1"/>
    <w:basedOn w:val="Normal"/>
    <w:next w:val="Normal"/>
    <w:link w:val="Heading1Char"/>
    <w:uiPriority w:val="9"/>
    <w:qFormat/>
    <w:rsid w:val="00223B62"/>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3B62"/>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3B6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3B6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3B6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3B6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3B6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3B6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3B62"/>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23B6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23B6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23B6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23B6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23B6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23B6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23B6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23B6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23B62"/>
    <w:rPr>
      <w:rFonts w:eastAsiaTheme="majorEastAsia" w:cstheme="majorBidi"/>
      <w:color w:val="272727" w:themeColor="text1" w:themeTint="D8"/>
    </w:rPr>
  </w:style>
  <w:style w:type="paragraph" w:styleId="Title">
    <w:name w:val="Title"/>
    <w:basedOn w:val="Normal"/>
    <w:next w:val="Normal"/>
    <w:link w:val="TitleChar"/>
    <w:uiPriority w:val="10"/>
    <w:qFormat/>
    <w:rsid w:val="00223B62"/>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223B6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23B62"/>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223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B62"/>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223B62"/>
    <w:rPr>
      <w:i/>
      <w:iCs/>
      <w:color w:val="404040" w:themeColor="text1" w:themeTint="BF"/>
    </w:rPr>
  </w:style>
  <w:style w:type="paragraph" w:styleId="ListParagraph">
    <w:name w:val="List Paragraph"/>
    <w:basedOn w:val="Normal"/>
    <w:uiPriority w:val="34"/>
    <w:qFormat/>
    <w:rsid w:val="00223B62"/>
    <w:pPr>
      <w:ind w:left="720"/>
      <w:contextualSpacing/>
    </w:pPr>
    <w:rPr>
      <w:kern w:val="2"/>
      <w14:ligatures w14:val="standardContextual"/>
    </w:rPr>
  </w:style>
  <w:style w:type="character" w:styleId="IntenseEmphasis">
    <w:name w:val="Intense Emphasis"/>
    <w:basedOn w:val="DefaultParagraphFont"/>
    <w:uiPriority w:val="21"/>
    <w:qFormat/>
    <w:rsid w:val="00223B62"/>
    <w:rPr>
      <w:i/>
      <w:iCs/>
      <w:color w:val="0F4761" w:themeColor="accent1" w:themeShade="BF"/>
    </w:rPr>
  </w:style>
  <w:style w:type="paragraph" w:styleId="IntenseQuote">
    <w:name w:val="Intense Quote"/>
    <w:basedOn w:val="Normal"/>
    <w:next w:val="Normal"/>
    <w:link w:val="IntenseQuoteChar"/>
    <w:uiPriority w:val="30"/>
    <w:qFormat/>
    <w:rsid w:val="00223B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223B62"/>
    <w:rPr>
      <w:i/>
      <w:iCs/>
      <w:color w:val="0F4761" w:themeColor="accent1" w:themeShade="BF"/>
    </w:rPr>
  </w:style>
  <w:style w:type="character" w:styleId="IntenseReference">
    <w:name w:val="Intense Reference"/>
    <w:basedOn w:val="DefaultParagraphFont"/>
    <w:uiPriority w:val="32"/>
    <w:qFormat/>
    <w:rsid w:val="00223B62"/>
    <w:rPr>
      <w:b/>
      <w:bCs/>
      <w:smallCaps/>
      <w:color w:val="0F4761" w:themeColor="accent1" w:themeShade="BF"/>
      <w:spacing w:val="5"/>
    </w:rPr>
  </w:style>
  <w:style w:type="character" w:styleId="Strong">
    <w:name w:val="Strong"/>
    <w:basedOn w:val="DefaultParagraphFont"/>
    <w:uiPriority w:val="22"/>
    <w:qFormat/>
    <w:rsid w:val="00223B62"/>
    <w:rPr>
      <w:b/>
      <w:bCs/>
    </w:rPr>
  </w:style>
  <w:style w:type="character" w:styleId="ui-provider" w:customStyle="1">
    <w:name w:val="ui-provider"/>
    <w:basedOn w:val="DefaultParagraphFont"/>
    <w:rsid w:val="00223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597CD168F3E94C840458BE16A56627" ma:contentTypeVersion="15" ma:contentTypeDescription="Create a new document." ma:contentTypeScope="" ma:versionID="18eddea275177bc64b13deee2c9a6939">
  <xsd:schema xmlns:xsd="http://www.w3.org/2001/XMLSchema" xmlns:xs="http://www.w3.org/2001/XMLSchema" xmlns:p="http://schemas.microsoft.com/office/2006/metadata/properties" xmlns:ns2="f816632c-27d5-4155-b0f7-c1075d308043" xmlns:ns3="5e9c1466-196c-46cd-bec4-3dd1786a9a0b" targetNamespace="http://schemas.microsoft.com/office/2006/metadata/properties" ma:root="true" ma:fieldsID="994b33bf5ee348d5d4c1a1acff9461a2" ns2:_="" ns3:_="">
    <xsd:import namespace="f816632c-27d5-4155-b0f7-c1075d308043"/>
    <xsd:import namespace="5e9c1466-196c-46cd-bec4-3dd1786a9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632c-27d5-4155-b0f7-c1075d308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8eee82-d3ba-403b-bb0e-b224fb46d82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c1466-196c-46cd-bec4-3dd1786a9a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c893ab-2915-4b63-9021-f2e7341d02e8}" ma:internalName="TaxCatchAll" ma:showField="CatchAllData" ma:web="5e9c1466-196c-46cd-bec4-3dd1786a9a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c1466-196c-46cd-bec4-3dd1786a9a0b" xsi:nil="true"/>
    <lcf76f155ced4ddcb4097134ff3c332f xmlns="f816632c-27d5-4155-b0f7-c1075d3080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61C1E5-AD49-4D64-9AE7-4DCA75E6E47D}"/>
</file>

<file path=customXml/itemProps2.xml><?xml version="1.0" encoding="utf-8"?>
<ds:datastoreItem xmlns:ds="http://schemas.openxmlformats.org/officeDocument/2006/customXml" ds:itemID="{04C702F1-81CC-4D99-BB2E-5BE80C7821FA}"/>
</file>

<file path=customXml/itemProps3.xml><?xml version="1.0" encoding="utf-8"?>
<ds:datastoreItem xmlns:ds="http://schemas.openxmlformats.org/officeDocument/2006/customXml" ds:itemID="{648D7724-0924-4E17-897A-52DB715C58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Demant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Clarkson (MWCA)</dc:creator>
  <cp:keywords/>
  <dc:description/>
  <cp:lastModifiedBy>Matthew Clarkson (MWCA)</cp:lastModifiedBy>
  <cp:revision>2</cp:revision>
  <dcterms:created xsi:type="dcterms:W3CDTF">2025-10-09T11:01:00Z</dcterms:created>
  <dcterms:modified xsi:type="dcterms:W3CDTF">2025-11-10T10:55:19Z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0x0101008D597CD168F3E94C840458BE16A56627</vt:lpwstr>
  </property>
  <property fmtid="{D5CDD505-2E9C-101B-9397-08002B2CF9AE}" pid="3" name="MediaServiceImageTags">
    <vt:lpwstr/>
  </property>
</Properties>
</file>